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 w:val="0"/>
        </w:rPr>
        <w:t>Медицинская организация: ______________________________</w:t>
      </w:r>
    </w:p>
    <w:p>
      <w:pPr>
        <w:spacing w:after="40"/>
      </w:pPr>
      <w:r>
        <w:rPr>
          <w:b w:val="0"/>
        </w:rPr>
        <w:t>Дата исследования: __________        Аппарат, датчик: ____________________</w:t>
      </w:r>
    </w:p>
    <w:p>
      <w:pPr>
        <w:spacing w:after="40"/>
      </w:pPr>
      <w:r>
        <w:rPr>
          <w:b w:val="0"/>
        </w:rPr>
        <w:t>Пациент: ______________________________    Возраст: __________</w:t>
      </w:r>
    </w:p>
    <w:p/>
    <w:p>
      <w:pPr>
        <w:spacing w:after="40"/>
      </w:pPr>
      <w:r>
        <w:rPr>
          <w:b/>
        </w:rPr>
        <w:t>УЗИ ЩИТОВИДНОЙ ЖЕЛЕЗЫ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Расположение: __________. Доступ свободный.</w:t>
      </w:r>
    </w:p>
    <w:p>
      <w:pPr>
        <w:spacing w:after="40"/>
      </w:pPr>
      <w:r>
        <w:rPr>
          <w:b w:val="0"/>
        </w:rPr>
        <w:t>Контуры: __________.</w:t>
      </w:r>
    </w:p>
    <w:p>
      <w:pPr>
        <w:spacing w:after="40"/>
      </w:pPr>
      <w:r>
        <w:rPr>
          <w:b w:val="0"/>
        </w:rPr>
        <w:t>Правая доля: __________ × __________ × __________ мм. Объём: __________ см³.</w:t>
      </w:r>
    </w:p>
    <w:p>
      <w:pPr>
        <w:spacing w:after="40"/>
      </w:pPr>
      <w:r>
        <w:rPr>
          <w:b w:val="0"/>
        </w:rPr>
        <w:t>Левая доля:  __________ × __________ × __________ мм. Объём: __________ см³.</w:t>
      </w:r>
    </w:p>
    <w:p>
      <w:pPr>
        <w:spacing w:after="40"/>
      </w:pPr>
      <w:r>
        <w:rPr>
          <w:b w:val="0"/>
        </w:rPr>
        <w:t>Перешеек:    __________ мм.</w:t>
      </w:r>
    </w:p>
    <w:p>
      <w:pPr>
        <w:spacing w:after="40"/>
      </w:pPr>
      <w:r>
        <w:rPr>
          <w:b w:val="0"/>
        </w:rPr>
        <w:t>Суммарный объём щитовидной железы: __________ см³.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Эхогенность паренхимы: __________. Эхоструктура: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Очаговые образования: __________.</w:t>
      </w:r>
    </w:p>
    <w:p>
      <w:pPr>
        <w:spacing w:after="40"/>
      </w:pPr>
      <w:r>
        <w:rPr>
          <w:b w:val="0"/>
        </w:rPr>
        <w:t xml:space="preserve">  Локализация: __________. Размеры: __________ × __________ × __________ мм.</w:t>
      </w:r>
    </w:p>
    <w:p>
      <w:pPr>
        <w:spacing w:after="40"/>
      </w:pPr>
      <w:r>
        <w:rPr>
          <w:b w:val="0"/>
        </w:rPr>
        <w:t xml:space="preserve">  Состав: __________. Эхогенность: __________. Форма: __________. Контур: __________.</w:t>
      </w:r>
    </w:p>
    <w:p>
      <w:pPr>
        <w:spacing w:after="40"/>
      </w:pPr>
      <w:r>
        <w:rPr>
          <w:b w:val="0"/>
        </w:rPr>
        <w:t xml:space="preserve">  Включения: __________. Кровоток при ЦДК: __________. TI-RADS: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Регионарные лимфоузлы: __________.</w:t>
      </w:r>
    </w:p>
    <w:p>
      <w:pPr>
        <w:spacing w:after="40"/>
      </w:pPr>
      <w:r>
        <w:rPr>
          <w:b w:val="0"/>
        </w:rPr>
        <w:t>Кровоток паренхимы при ЦДК: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Заключение: __________.</w:t>
      </w:r>
    </w:p>
    <w:p>
      <w:pPr>
        <w:spacing w:after="40"/>
      </w:pPr>
      <w:r>
        <w:rPr>
          <w:b w:val="0"/>
        </w:rPr>
        <w:t>Рекомендации: __________.</w:t>
      </w:r>
    </w:p>
    <w:p/>
    <w:p>
      <w:pPr>
        <w:spacing w:after="40"/>
        <w:jc w:val="right"/>
      </w:pPr>
      <w:r>
        <w:rPr>
          <w:b w:val="0"/>
        </w:rPr>
        <w:t>Врач ультразвуковой диагностики: ____________________   Подпись: __________</w:t>
      </w:r>
    </w:p>
    <w:p/>
    <w:p>
      <w:pPr>
        <w:spacing w:after="40"/>
      </w:pPr>
      <w:r>
        <w:rPr>
          <w:b w:val="0"/>
          <w:color w:val="808080"/>
          <w:sz w:val="16"/>
        </w:rPr>
        <w:t>Бланк SonoMind (sono.101med.ru). В программе протокол заполняется кликами, объёмы и нормы считаются сами, готовый текст выгружается в Word на бланке клиники.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УЗИ щитовидной железы</dc:title>
  <dc:subject/>
  <dc:creator>SonoMind</dc:creator>
  <cp:keywords/>
  <dc:description/>
  <cp:lastModifiedBy>SonoMind</cp:lastModifiedBy>
  <cp:revision>1</cp:revision>
  <dcterms:created xsi:type="dcterms:W3CDTF">2026-10-11T09:00:00Z</dcterms:created>
  <dcterms:modified xsi:type="dcterms:W3CDTF">2026-10-11T09:00:00Z</dcterms:modified>
  <cp:category/>
  <cp:lastPrinted>2026-10-11T09:00:00Z</cp:lastPrinted>
</cp:coreProperties>
</file>